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D80EB" w14:textId="2C911478" w:rsidR="00604680" w:rsidRDefault="00604680" w:rsidP="00604680">
      <w:pPr>
        <w:jc w:val="both"/>
      </w:pPr>
      <w:bookmarkStart w:id="0" w:name="_GoBack"/>
      <w:bookmarkEnd w:id="0"/>
      <w:r>
        <w:t xml:space="preserve">Nombre de la Actividad: </w:t>
      </w:r>
      <w:r w:rsidR="00F95050">
        <w:t>Fundación Purísima Concepción de Granada</w:t>
      </w:r>
    </w:p>
    <w:p w14:paraId="578BCFF4" w14:textId="7FD94B7C" w:rsidR="00604680" w:rsidRPr="00B171C8" w:rsidRDefault="00604680" w:rsidP="00604680">
      <w:pPr>
        <w:jc w:val="both"/>
        <w:rPr>
          <w:b/>
          <w:bCs/>
        </w:rPr>
      </w:pPr>
      <w:r w:rsidRPr="00B171C8">
        <w:t xml:space="preserve">Prof. Responsable: </w:t>
      </w:r>
      <w:r w:rsidR="00F95050">
        <w:t>Pablo González Domenech</w:t>
      </w:r>
    </w:p>
    <w:p w14:paraId="29B5A5E0" w14:textId="77777777" w:rsidR="00604680" w:rsidRPr="00B171C8" w:rsidRDefault="00604680" w:rsidP="00604680">
      <w:pPr>
        <w:jc w:val="both"/>
      </w:pPr>
    </w:p>
    <w:p w14:paraId="0B857DB7" w14:textId="3E0039C6" w:rsidR="00604680" w:rsidRPr="00661F50" w:rsidRDefault="00604680" w:rsidP="00604680">
      <w:pPr>
        <w:jc w:val="both"/>
      </w:pPr>
      <w:r>
        <w:t>Cargo Clínico</w:t>
      </w:r>
      <w:r w:rsidR="00661F50">
        <w:t xml:space="preserve">: </w:t>
      </w:r>
      <w:r w:rsidR="00F95050">
        <w:t>Consultoría psiquiátrica</w:t>
      </w:r>
      <w:r w:rsidR="00BA1018">
        <w:t xml:space="preserve"> en pacientes diagnosticados de Trastornos del Neurodesarrollo</w:t>
      </w:r>
    </w:p>
    <w:p w14:paraId="37E7D2A6" w14:textId="77777777" w:rsidR="00604680" w:rsidRDefault="00604680" w:rsidP="00604680">
      <w:pPr>
        <w:jc w:val="both"/>
      </w:pPr>
    </w:p>
    <w:p w14:paraId="0CCAE84E" w14:textId="763ECB8B" w:rsidR="002D44BA" w:rsidRPr="002D44BA" w:rsidRDefault="00604680" w:rsidP="002D44BA">
      <w:pPr>
        <w:rPr>
          <w:rFonts w:ascii="Calibri" w:eastAsia="Times New Roman" w:hAnsi="Calibri" w:cs="Times New Roman"/>
          <w:lang w:eastAsia="es-ES"/>
        </w:rPr>
      </w:pPr>
      <w:r w:rsidRPr="00A82750">
        <w:t>Descripción de la Actividad</w:t>
      </w:r>
      <w:r w:rsidR="00BA1018">
        <w:t xml:space="preserve">: </w:t>
      </w:r>
      <w:r w:rsidR="002D44BA" w:rsidRPr="002D44BA">
        <w:rPr>
          <w:rFonts w:ascii="Calibri" w:eastAsia="Times New Roman" w:hAnsi="Calibri" w:cs="Times New Roman"/>
          <w:lang w:eastAsia="es-ES"/>
        </w:rPr>
        <w:t xml:space="preserve">El Dr. Pablo </w:t>
      </w:r>
      <w:proofErr w:type="spellStart"/>
      <w:r w:rsidR="002D44BA" w:rsidRPr="002D44BA">
        <w:rPr>
          <w:rFonts w:ascii="Calibri" w:eastAsia="Times New Roman" w:hAnsi="Calibri" w:cs="Times New Roman"/>
          <w:lang w:eastAsia="es-ES"/>
        </w:rPr>
        <w:t>Gonzalez</w:t>
      </w:r>
      <w:proofErr w:type="spellEnd"/>
      <w:r w:rsidR="002D44BA" w:rsidRPr="002D44BA">
        <w:rPr>
          <w:rFonts w:ascii="Calibri" w:eastAsia="Times New Roman" w:hAnsi="Calibri" w:cs="Times New Roman"/>
          <w:lang w:eastAsia="es-ES"/>
        </w:rPr>
        <w:t xml:space="preserve"> Domenech realiza una labor de consultoría psiquiátrica y de investigaci</w:t>
      </w:r>
      <w:r w:rsidR="002D44BA">
        <w:rPr>
          <w:rFonts w:ascii="Calibri" w:eastAsia="Times New Roman" w:hAnsi="Calibri" w:cs="Times New Roman"/>
          <w:lang w:eastAsia="es-ES"/>
        </w:rPr>
        <w:t>ó</w:t>
      </w:r>
      <w:r w:rsidR="002D44BA" w:rsidRPr="002D44BA">
        <w:rPr>
          <w:rFonts w:ascii="Calibri" w:eastAsia="Times New Roman" w:hAnsi="Calibri" w:cs="Times New Roman"/>
          <w:lang w:eastAsia="es-ES"/>
        </w:rPr>
        <w:t xml:space="preserve">n en la Fundación Purísima Concepción de Granada, con atención a las personas diagnosticadas de Discapacidad Intelectual y/o Trastornos del Espectro Autista. Desempeña el cargo de Co-Investigador Principal, compartido con el Dr. Jorge Cervilla, en el proyecto de investigación concedido por la Cátedra </w:t>
      </w:r>
      <w:proofErr w:type="spellStart"/>
      <w:r w:rsidR="002D44BA" w:rsidRPr="002D44BA">
        <w:rPr>
          <w:rFonts w:ascii="Calibri" w:eastAsia="Times New Roman" w:hAnsi="Calibri" w:cs="Times New Roman"/>
          <w:lang w:eastAsia="es-ES"/>
        </w:rPr>
        <w:t>UGR-Vivagym</w:t>
      </w:r>
      <w:proofErr w:type="spellEnd"/>
      <w:r w:rsidR="002D44BA" w:rsidRPr="002D44BA">
        <w:rPr>
          <w:rFonts w:ascii="Calibri" w:eastAsia="Times New Roman" w:hAnsi="Calibri" w:cs="Times New Roman"/>
          <w:lang w:eastAsia="es-ES"/>
        </w:rPr>
        <w:t xml:space="preserve"> titulado: “Análisis y desarrollo de un programa de entrenamiento para la mejora de la calidad de vida y oportunidades laborales de la mujer con discapacidad” (código 02/21 EMPLEA-DIS)</w:t>
      </w:r>
    </w:p>
    <w:p w14:paraId="1B349672" w14:textId="5F3EC2E3" w:rsidR="00604680" w:rsidRPr="00A82750" w:rsidRDefault="00604680" w:rsidP="00604680">
      <w:pPr>
        <w:jc w:val="both"/>
      </w:pPr>
    </w:p>
    <w:p w14:paraId="2821AB08" w14:textId="4B5FEB71" w:rsidR="00604680" w:rsidRDefault="00604680" w:rsidP="00B171C8">
      <w:pPr>
        <w:jc w:val="both"/>
      </w:pPr>
    </w:p>
    <w:p w14:paraId="6CC25DEB" w14:textId="54EC067F" w:rsidR="00604680" w:rsidRDefault="00604680" w:rsidP="00661F50">
      <w:r>
        <w:br w:type="page"/>
      </w:r>
    </w:p>
    <w:p w14:paraId="3FF35EEA" w14:textId="77777777" w:rsidR="00A82750" w:rsidRPr="00B171C8" w:rsidRDefault="00A82750" w:rsidP="00B171C8">
      <w:pPr>
        <w:jc w:val="both"/>
      </w:pPr>
    </w:p>
    <w:sectPr w:rsidR="00A82750" w:rsidRPr="00B17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C8"/>
    <w:rsid w:val="00043021"/>
    <w:rsid w:val="0005426E"/>
    <w:rsid w:val="00056F7D"/>
    <w:rsid w:val="00064DE4"/>
    <w:rsid w:val="000669B2"/>
    <w:rsid w:val="00080AD7"/>
    <w:rsid w:val="00085231"/>
    <w:rsid w:val="00091B9C"/>
    <w:rsid w:val="00111167"/>
    <w:rsid w:val="0013244C"/>
    <w:rsid w:val="001553A0"/>
    <w:rsid w:val="00173459"/>
    <w:rsid w:val="001A1238"/>
    <w:rsid w:val="001A2F76"/>
    <w:rsid w:val="001E6F55"/>
    <w:rsid w:val="001F0986"/>
    <w:rsid w:val="00214517"/>
    <w:rsid w:val="00226B15"/>
    <w:rsid w:val="00236B70"/>
    <w:rsid w:val="00262ABB"/>
    <w:rsid w:val="002C58C4"/>
    <w:rsid w:val="002D44BA"/>
    <w:rsid w:val="002E70D4"/>
    <w:rsid w:val="00301D81"/>
    <w:rsid w:val="0032397F"/>
    <w:rsid w:val="003605D2"/>
    <w:rsid w:val="00392814"/>
    <w:rsid w:val="00451FCE"/>
    <w:rsid w:val="00476ECC"/>
    <w:rsid w:val="00486CDA"/>
    <w:rsid w:val="004A2FFC"/>
    <w:rsid w:val="004A7C21"/>
    <w:rsid w:val="004B07A6"/>
    <w:rsid w:val="004B1350"/>
    <w:rsid w:val="004B5BD2"/>
    <w:rsid w:val="004D7010"/>
    <w:rsid w:val="00512AD9"/>
    <w:rsid w:val="00561EB2"/>
    <w:rsid w:val="005C7B9D"/>
    <w:rsid w:val="005D3CA5"/>
    <w:rsid w:val="005D4540"/>
    <w:rsid w:val="005F2A73"/>
    <w:rsid w:val="00604680"/>
    <w:rsid w:val="00622275"/>
    <w:rsid w:val="00630FC5"/>
    <w:rsid w:val="00631FA0"/>
    <w:rsid w:val="00661797"/>
    <w:rsid w:val="00661F50"/>
    <w:rsid w:val="00697B13"/>
    <w:rsid w:val="00727F82"/>
    <w:rsid w:val="00764AC3"/>
    <w:rsid w:val="00785817"/>
    <w:rsid w:val="00797A57"/>
    <w:rsid w:val="007B4B84"/>
    <w:rsid w:val="007F4EB3"/>
    <w:rsid w:val="0085477C"/>
    <w:rsid w:val="00854C49"/>
    <w:rsid w:val="0086483E"/>
    <w:rsid w:val="00876AEE"/>
    <w:rsid w:val="008B04CB"/>
    <w:rsid w:val="008B643C"/>
    <w:rsid w:val="008E3BF8"/>
    <w:rsid w:val="008E6982"/>
    <w:rsid w:val="009150E5"/>
    <w:rsid w:val="0092486A"/>
    <w:rsid w:val="00945AE9"/>
    <w:rsid w:val="00947DC2"/>
    <w:rsid w:val="009872B6"/>
    <w:rsid w:val="009A0A7C"/>
    <w:rsid w:val="009D5402"/>
    <w:rsid w:val="009D718A"/>
    <w:rsid w:val="009E10D4"/>
    <w:rsid w:val="009E188D"/>
    <w:rsid w:val="00A036F6"/>
    <w:rsid w:val="00A0461E"/>
    <w:rsid w:val="00A07E17"/>
    <w:rsid w:val="00A35F18"/>
    <w:rsid w:val="00A56D88"/>
    <w:rsid w:val="00A678E8"/>
    <w:rsid w:val="00A82750"/>
    <w:rsid w:val="00AF2645"/>
    <w:rsid w:val="00AF5037"/>
    <w:rsid w:val="00AF5F72"/>
    <w:rsid w:val="00AF69AF"/>
    <w:rsid w:val="00B171C8"/>
    <w:rsid w:val="00B24E27"/>
    <w:rsid w:val="00B86658"/>
    <w:rsid w:val="00BA1018"/>
    <w:rsid w:val="00BA4134"/>
    <w:rsid w:val="00BE5B23"/>
    <w:rsid w:val="00C1711C"/>
    <w:rsid w:val="00CA3A04"/>
    <w:rsid w:val="00CA5068"/>
    <w:rsid w:val="00CA6057"/>
    <w:rsid w:val="00CC5C87"/>
    <w:rsid w:val="00CE6F8B"/>
    <w:rsid w:val="00CF0320"/>
    <w:rsid w:val="00CF4C77"/>
    <w:rsid w:val="00D153A1"/>
    <w:rsid w:val="00D64A0B"/>
    <w:rsid w:val="00D818C3"/>
    <w:rsid w:val="00D8666C"/>
    <w:rsid w:val="00DF6DF6"/>
    <w:rsid w:val="00E006F7"/>
    <w:rsid w:val="00E24FCE"/>
    <w:rsid w:val="00E50392"/>
    <w:rsid w:val="00EA0D86"/>
    <w:rsid w:val="00EA30EE"/>
    <w:rsid w:val="00EB106C"/>
    <w:rsid w:val="00EE0A6E"/>
    <w:rsid w:val="00F00C5D"/>
    <w:rsid w:val="00F22F8B"/>
    <w:rsid w:val="00F27603"/>
    <w:rsid w:val="00F40271"/>
    <w:rsid w:val="00F80F13"/>
    <w:rsid w:val="00F95050"/>
    <w:rsid w:val="00F969F4"/>
    <w:rsid w:val="00FB5B98"/>
    <w:rsid w:val="00FE0033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7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468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46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468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4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Cervilla</dc:creator>
  <cp:lastModifiedBy>Univerisidad de Granada</cp:lastModifiedBy>
  <cp:revision>2</cp:revision>
  <dcterms:created xsi:type="dcterms:W3CDTF">2022-03-03T10:29:00Z</dcterms:created>
  <dcterms:modified xsi:type="dcterms:W3CDTF">2022-03-03T10:29:00Z</dcterms:modified>
</cp:coreProperties>
</file>